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4503"/>
        <w:gridCol w:w="850"/>
        <w:gridCol w:w="4218"/>
      </w:tblGrid>
      <w:tr w:rsidR="00B954BF" w:rsidTr="00B954B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4BF" w:rsidRDefault="00EC543A">
            <w:pPr>
              <w:widowControl w:val="0"/>
              <w:suppressAutoHyphens/>
              <w:autoSpaceDE w:val="0"/>
              <w:jc w:val="center"/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</w:pPr>
            <w:r w:rsidRPr="00EC543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0.95pt;margin-top:.7pt;width:60.4pt;height:1in;z-index:251658240">
                  <v:imagedata r:id="rId5" o:title=""/>
                </v:shape>
                <o:OLEObject Type="Embed" ProgID="MSPhotoEd.3" ShapeID="_x0000_s1026" DrawAspect="Content" ObjectID="_1588684150" r:id="rId6"/>
              </w:pict>
            </w:r>
            <w:r w:rsidR="00B954BF"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  <w:t>БАШ</w:t>
            </w:r>
            <w:proofErr w:type="gramStart"/>
            <w:r w:rsidR="00B954BF"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  <w:t>?О</w:t>
            </w:r>
            <w:proofErr w:type="gramEnd"/>
            <w:r w:rsidR="00B954BF"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  <w:t>РТОСТАН РЕСПУБЛИКА№Ы</w:t>
            </w:r>
          </w:p>
          <w:p w:rsidR="00B954BF" w:rsidRDefault="00B954BF">
            <w:pPr>
              <w:widowControl w:val="0"/>
              <w:tabs>
                <w:tab w:val="left" w:pos="1005"/>
                <w:tab w:val="center" w:pos="2231"/>
              </w:tabs>
              <w:suppressAutoHyphens/>
              <w:autoSpaceDE w:val="0"/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</w:pPr>
            <w:r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  <w:tab/>
            </w:r>
            <w:r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  <w:tab/>
              <w:t xml:space="preserve">БАЙМА?  РАЙОНЫ </w:t>
            </w:r>
          </w:p>
          <w:p w:rsidR="00B954BF" w:rsidRDefault="00B954BF">
            <w:pPr>
              <w:widowControl w:val="0"/>
              <w:suppressAutoHyphens/>
              <w:autoSpaceDE w:val="0"/>
              <w:jc w:val="center"/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</w:pPr>
            <w:r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  <w:t>МУНИЦИПАЛЬ РАЙОН ХАКИМИ</w:t>
            </w:r>
            <w:r>
              <w:rPr>
                <w:rFonts w:ascii="Times Cyr Bash Normal" w:eastAsia="Times New Roman" w:hAnsi="Times Cyr Bash Normal" w:cs="Times New Roman"/>
                <w:sz w:val="32"/>
                <w:szCs w:val="32"/>
                <w:lang w:eastAsia="ar-SA"/>
              </w:rPr>
              <w:t>2</w:t>
            </w:r>
            <w:r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  <w:t>ТЕНЕ*</w:t>
            </w:r>
          </w:p>
          <w:p w:rsidR="00B954BF" w:rsidRDefault="00B954BF">
            <w:pPr>
              <w:widowControl w:val="0"/>
              <w:suppressAutoHyphens/>
              <w:autoSpaceDE w:val="0"/>
              <w:jc w:val="center"/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</w:pPr>
            <w:r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  <w:t>М</w:t>
            </w:r>
            <w:r>
              <w:rPr>
                <w:rFonts w:ascii="Times Cyr Bash Normal" w:eastAsia="Times New Roman" w:hAnsi="Times Cyr Bash Normal" w:cs="Times New Roman"/>
                <w:sz w:val="32"/>
                <w:szCs w:val="32"/>
                <w:lang w:eastAsia="ar-SA"/>
              </w:rPr>
              <w:t>2</w:t>
            </w:r>
            <w:r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  <w:t>;АРИФ  Б</w:t>
            </w:r>
            <w:proofErr w:type="gramStart"/>
            <w:r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  <w:t>!Л</w:t>
            </w:r>
            <w:proofErr w:type="gramEnd"/>
            <w:r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  <w:t>ЕГЕ</w:t>
            </w:r>
          </w:p>
          <w:p w:rsidR="00B954BF" w:rsidRDefault="00B954B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М. </w:t>
            </w:r>
            <w:r>
              <w:rPr>
                <w:rFonts w:ascii="Times New Roman Bash" w:eastAsia="Times New Roman" w:hAnsi="Times New Roman Bash" w:cs="Times New Roman"/>
                <w:sz w:val="20"/>
                <w:szCs w:val="20"/>
                <w:lang w:eastAsia="ar-SA"/>
              </w:rPr>
              <w:t xml:space="preserve">Горький </w:t>
            </w:r>
            <w:proofErr w:type="spellStart"/>
            <w:r>
              <w:rPr>
                <w:rFonts w:ascii="Times New Roman Bash" w:eastAsia="Times New Roman" w:hAnsi="Times New Roman Bash" w:cs="Times New Roman"/>
                <w:sz w:val="20"/>
                <w:szCs w:val="20"/>
                <w:lang w:eastAsia="ar-SA"/>
              </w:rPr>
              <w:t>урамы</w:t>
            </w:r>
            <w:proofErr w:type="spellEnd"/>
            <w:r>
              <w:rPr>
                <w:rFonts w:ascii="Times New Roman Bash" w:eastAsia="Times New Roman" w:hAnsi="Times New Roman Bash" w:cs="Times New Roman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26 </w:t>
            </w:r>
            <w:r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  <w:t xml:space="preserve"> Байма</w:t>
            </w:r>
            <w:proofErr w:type="gramStart"/>
            <w:r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  <w:t>7</w:t>
            </w:r>
            <w:proofErr w:type="gramEnd"/>
            <w:r>
              <w:rPr>
                <w:rFonts w:ascii="Times Cyr Bash Normal" w:eastAsia="Times New Roman" w:hAnsi="Times Cyr Bash Normal" w:cs="Times New Roman"/>
                <w:sz w:val="20"/>
                <w:szCs w:val="20"/>
                <w:lang w:eastAsia="ar-SA"/>
              </w:rPr>
              <w:t xml:space="preserve">  7ала3ы</w:t>
            </w:r>
          </w:p>
          <w:p w:rsidR="00B954BF" w:rsidRDefault="00B954B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453631, тел./ факс 3-14-85, 3-13-51</w:t>
            </w:r>
          </w:p>
          <w:p w:rsidR="00B954BF" w:rsidRDefault="00EC54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hyperlink r:id="rId7" w:history="1">
              <w:r w:rsidR="00B954BF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>bgroo@mail.ru</w:t>
              </w:r>
            </w:hyperlink>
            <w:r w:rsidR="00B954B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954BF" w:rsidRDefault="00B954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B954BF" w:rsidRDefault="00B954B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ОТДЕЛ  ОБРАЗОВАНИЯ АДМИНИСТРАЦИИ </w:t>
            </w:r>
          </w:p>
          <w:p w:rsidR="00B954BF" w:rsidRDefault="00B954B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МУНИЦИПАЛЬНОГО РАЙОНА </w:t>
            </w:r>
          </w:p>
          <w:p w:rsidR="00B954BF" w:rsidRDefault="00B954BF">
            <w:pPr>
              <w:keepNext/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БАЙМАКСКИЙ РАЙОН</w:t>
            </w:r>
          </w:p>
          <w:p w:rsidR="00B954BF" w:rsidRDefault="00B954BF">
            <w:pPr>
              <w:keepNext/>
              <w:widowControl w:val="0"/>
              <w:suppressAutoHyphens/>
              <w:autoSpaceDE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РЕСПУБЛИКИ  БАШКОРТОСТАН</w:t>
            </w:r>
          </w:p>
          <w:p w:rsidR="00B954BF" w:rsidRDefault="00B954B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М.Горького  ул., д. 26, г. Баймак, </w:t>
            </w:r>
          </w:p>
          <w:p w:rsidR="00B954BF" w:rsidRDefault="00B954B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Республика Башкортостан, 453631, </w:t>
            </w:r>
          </w:p>
          <w:p w:rsidR="00B954BF" w:rsidRDefault="00B954B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тел./ факс 3-14-85, 3-13-51</w:t>
            </w:r>
          </w:p>
          <w:p w:rsidR="00B954BF" w:rsidRDefault="00EC543A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hyperlink r:id="rId8" w:history="1">
              <w:r w:rsidR="00B954BF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>bgroo@mail.ru</w:t>
              </w:r>
            </w:hyperlink>
          </w:p>
          <w:p w:rsidR="00B954BF" w:rsidRDefault="00B954B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954BF" w:rsidTr="00B954BF">
        <w:tc>
          <w:tcPr>
            <w:tcW w:w="9571" w:type="dxa"/>
            <w:gridSpan w:val="3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B954BF" w:rsidRDefault="00B954B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\с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40 204 810 200 000 00 1066      ИНН 025 400 9720       ОГРН 1060254000388</w:t>
            </w:r>
          </w:p>
        </w:tc>
      </w:tr>
    </w:tbl>
    <w:p w:rsidR="00B954BF" w:rsidRDefault="00B954BF" w:rsidP="00B954B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54BF" w:rsidRDefault="000C315F" w:rsidP="00B954B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____________№____________</w:t>
      </w:r>
    </w:p>
    <w:p w:rsidR="00B954BF" w:rsidRPr="000C315F" w:rsidRDefault="00B954BF" w:rsidP="00B954B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№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</w:t>
      </w:r>
    </w:p>
    <w:p w:rsidR="00B954BF" w:rsidRPr="002E58D2" w:rsidRDefault="00B954BF" w:rsidP="00B954BF">
      <w:pPr>
        <w:widowControl w:val="0"/>
        <w:suppressAutoHyphens/>
        <w:autoSpaceDE w:val="0"/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58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Руководителям </w:t>
      </w:r>
    </w:p>
    <w:p w:rsidR="00B954BF" w:rsidRPr="002E58D2" w:rsidRDefault="00484ACC" w:rsidP="00B954BF">
      <w:pPr>
        <w:widowControl w:val="0"/>
        <w:suppressAutoHyphens/>
        <w:autoSpaceDE w:val="0"/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</w:t>
      </w:r>
      <w:r w:rsidR="00B954BF" w:rsidRPr="002E58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образовательных </w:t>
      </w:r>
    </w:p>
    <w:p w:rsidR="00B954BF" w:rsidRPr="002E58D2" w:rsidRDefault="00B954BF" w:rsidP="00B954BF">
      <w:pPr>
        <w:widowControl w:val="0"/>
        <w:suppressAutoHyphens/>
        <w:autoSpaceDE w:val="0"/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58D2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учреждений</w:t>
      </w:r>
    </w:p>
    <w:p w:rsidR="00B954BF" w:rsidRPr="002E58D2" w:rsidRDefault="00B954BF" w:rsidP="00B954B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F27" w:rsidRPr="002E58D2" w:rsidRDefault="00B954BF" w:rsidP="00B954B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58D2">
        <w:rPr>
          <w:rFonts w:ascii="Times New Roman" w:eastAsia="Times New Roman" w:hAnsi="Times New Roman" w:cs="Times New Roman"/>
          <w:sz w:val="28"/>
          <w:szCs w:val="28"/>
          <w:lang w:eastAsia="ar-SA"/>
        </w:rPr>
        <w:t>Уважаемые руководители!</w:t>
      </w:r>
    </w:p>
    <w:p w:rsidR="00B954BF" w:rsidRPr="002E58D2" w:rsidRDefault="00B954BF" w:rsidP="00B954B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58D2" w:rsidRDefault="00B954BF" w:rsidP="00B954BF">
      <w:pPr>
        <w:shd w:val="clear" w:color="auto" w:fill="F7F7F7"/>
        <w:spacing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8D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2E58D2" w:rsidRPr="002E58D2">
        <w:rPr>
          <w:rFonts w:ascii="Times New Roman" w:eastAsia="Times New Roman" w:hAnsi="Times New Roman" w:cs="Times New Roman"/>
          <w:sz w:val="28"/>
          <w:szCs w:val="28"/>
        </w:rPr>
        <w:t xml:space="preserve">Отдел образования Администрации муниципального района </w:t>
      </w:r>
      <w:proofErr w:type="spellStart"/>
      <w:r w:rsidR="002E58D2" w:rsidRPr="002E58D2">
        <w:rPr>
          <w:rFonts w:ascii="Times New Roman" w:eastAsia="Times New Roman" w:hAnsi="Times New Roman" w:cs="Times New Roman"/>
          <w:sz w:val="28"/>
          <w:szCs w:val="28"/>
        </w:rPr>
        <w:t>Баймакский</w:t>
      </w:r>
      <w:proofErr w:type="spellEnd"/>
      <w:r w:rsidR="002E58D2" w:rsidRPr="002E58D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2E58D2">
        <w:rPr>
          <w:rFonts w:ascii="Times New Roman" w:hAnsi="Times New Roman" w:cs="Times New Roman"/>
          <w:sz w:val="28"/>
          <w:szCs w:val="28"/>
        </w:rPr>
        <w:t xml:space="preserve"> </w:t>
      </w:r>
      <w:r w:rsidR="002E58D2">
        <w:rPr>
          <w:rFonts w:ascii="Times New Roman" w:hAnsi="Times New Roman" w:cs="Times New Roman"/>
          <w:sz w:val="28"/>
          <w:szCs w:val="28"/>
        </w:rPr>
        <w:t>Р</w:t>
      </w:r>
      <w:r w:rsidR="00484AC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E58D2">
        <w:rPr>
          <w:rFonts w:ascii="Times New Roman" w:hAnsi="Times New Roman" w:cs="Times New Roman"/>
          <w:sz w:val="28"/>
          <w:szCs w:val="28"/>
        </w:rPr>
        <w:t>Б</w:t>
      </w:r>
      <w:r w:rsidR="00484ACC">
        <w:rPr>
          <w:rFonts w:ascii="Times New Roman" w:hAnsi="Times New Roman" w:cs="Times New Roman"/>
          <w:sz w:val="28"/>
          <w:szCs w:val="28"/>
        </w:rPr>
        <w:t>ашкортостан</w:t>
      </w:r>
      <w:r w:rsidR="002E58D2">
        <w:rPr>
          <w:rFonts w:ascii="Times New Roman" w:hAnsi="Times New Roman" w:cs="Times New Roman"/>
          <w:sz w:val="28"/>
          <w:szCs w:val="28"/>
        </w:rPr>
        <w:t xml:space="preserve"> в</w:t>
      </w:r>
      <w:r w:rsidRPr="002E58D2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001225">
        <w:rPr>
          <w:rFonts w:ascii="Times New Roman" w:hAnsi="Times New Roman" w:cs="Times New Roman"/>
          <w:sz w:val="28"/>
          <w:szCs w:val="28"/>
        </w:rPr>
        <w:t>письма</w:t>
      </w:r>
      <w:r w:rsidRPr="002E58D2">
        <w:rPr>
          <w:rFonts w:ascii="Times New Roman" w:hAnsi="Times New Roman" w:cs="Times New Roman"/>
          <w:sz w:val="28"/>
          <w:szCs w:val="28"/>
        </w:rPr>
        <w:t xml:space="preserve"> Министерства образов</w:t>
      </w:r>
      <w:r w:rsidR="002E58D2" w:rsidRPr="002E58D2">
        <w:rPr>
          <w:rFonts w:ascii="Times New Roman" w:hAnsi="Times New Roman" w:cs="Times New Roman"/>
          <w:sz w:val="28"/>
          <w:szCs w:val="28"/>
        </w:rPr>
        <w:t>ания Республики</w:t>
      </w:r>
      <w:r w:rsidR="002E58D2">
        <w:rPr>
          <w:rFonts w:ascii="Times New Roman" w:hAnsi="Times New Roman" w:cs="Times New Roman"/>
          <w:sz w:val="28"/>
          <w:szCs w:val="28"/>
        </w:rPr>
        <w:t xml:space="preserve"> Башкортостан от </w:t>
      </w:r>
      <w:r w:rsidR="00001225">
        <w:rPr>
          <w:rFonts w:ascii="Times New Roman" w:hAnsi="Times New Roman" w:cs="Times New Roman"/>
          <w:sz w:val="28"/>
          <w:szCs w:val="28"/>
        </w:rPr>
        <w:t>22</w:t>
      </w:r>
      <w:r w:rsidRPr="002E58D2">
        <w:rPr>
          <w:rFonts w:ascii="Times New Roman" w:hAnsi="Times New Roman" w:cs="Times New Roman"/>
          <w:sz w:val="28"/>
          <w:szCs w:val="28"/>
        </w:rPr>
        <w:t xml:space="preserve"> мая 2018 года №</w:t>
      </w:r>
      <w:r w:rsidR="00001225">
        <w:rPr>
          <w:rFonts w:ascii="Times New Roman" w:hAnsi="Times New Roman" w:cs="Times New Roman"/>
          <w:sz w:val="28"/>
          <w:szCs w:val="28"/>
        </w:rPr>
        <w:t>14-18/204</w:t>
      </w:r>
      <w:r w:rsidRPr="002E58D2">
        <w:rPr>
          <w:rFonts w:ascii="Times New Roman" w:hAnsi="Times New Roman" w:cs="Times New Roman"/>
          <w:sz w:val="28"/>
          <w:szCs w:val="28"/>
        </w:rPr>
        <w:t xml:space="preserve"> проси</w:t>
      </w:r>
      <w:r w:rsidR="002E58D2">
        <w:rPr>
          <w:rFonts w:ascii="Times New Roman" w:hAnsi="Times New Roman" w:cs="Times New Roman"/>
          <w:sz w:val="28"/>
          <w:szCs w:val="28"/>
        </w:rPr>
        <w:t>т</w:t>
      </w:r>
      <w:r w:rsidRPr="002E58D2">
        <w:rPr>
          <w:rFonts w:ascii="Times New Roman" w:hAnsi="Times New Roman" w:cs="Times New Roman"/>
          <w:sz w:val="28"/>
          <w:szCs w:val="28"/>
        </w:rPr>
        <w:t xml:space="preserve"> Вас </w:t>
      </w:r>
      <w:r w:rsidR="00001225">
        <w:rPr>
          <w:rFonts w:ascii="Times New Roman" w:hAnsi="Times New Roman" w:cs="Times New Roman"/>
          <w:sz w:val="28"/>
          <w:szCs w:val="28"/>
        </w:rPr>
        <w:t xml:space="preserve"> проинформировать обучающихся в возрасте от 14 лет </w:t>
      </w:r>
      <w:r w:rsidR="00F34B18">
        <w:rPr>
          <w:rFonts w:ascii="Times New Roman" w:hAnsi="Times New Roman" w:cs="Times New Roman"/>
          <w:sz w:val="28"/>
          <w:szCs w:val="28"/>
        </w:rPr>
        <w:t>о проведении Международного конкурса социальной рекламы на тему «Вместе против коррупции!», разместить информацию о данном конкурсе на стенде образовательной организации и официальном сайте.</w:t>
      </w:r>
      <w:proofErr w:type="gramEnd"/>
    </w:p>
    <w:p w:rsidR="000C315F" w:rsidRDefault="00F34B18" w:rsidP="000C3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15F">
        <w:rPr>
          <w:rFonts w:ascii="Times New Roman" w:hAnsi="Times New Roman" w:cs="Times New Roman"/>
          <w:sz w:val="28"/>
          <w:szCs w:val="28"/>
        </w:rPr>
        <w:t xml:space="preserve">            Необходимо предоставить информацию о количестве участников конкурса и принятых мерах по распространению информации о конкурсе. Согласно прилагаемой форме, срок до </w:t>
      </w:r>
      <w:r w:rsidR="000C315F" w:rsidRPr="000C315F">
        <w:rPr>
          <w:rFonts w:ascii="Times New Roman" w:hAnsi="Times New Roman" w:cs="Times New Roman"/>
          <w:sz w:val="28"/>
          <w:szCs w:val="28"/>
        </w:rPr>
        <w:t xml:space="preserve">14 часов 00 26 мая 2018 года на электронную почту: </w:t>
      </w:r>
      <w:hyperlink r:id="rId9" w:history="1">
        <w:r w:rsidR="000C315F" w:rsidRPr="000C315F">
          <w:rPr>
            <w:rStyle w:val="a3"/>
            <w:rFonts w:ascii="Times New Roman" w:hAnsi="Times New Roman" w:cs="Times New Roman"/>
            <w:sz w:val="28"/>
            <w:szCs w:val="28"/>
          </w:rPr>
          <w:t>luzia1412@mail.ru</w:t>
        </w:r>
      </w:hyperlink>
      <w:r w:rsidR="000C315F" w:rsidRPr="000C315F">
        <w:rPr>
          <w:rFonts w:ascii="Times New Roman" w:hAnsi="Times New Roman" w:cs="Times New Roman"/>
          <w:sz w:val="28"/>
          <w:szCs w:val="28"/>
        </w:rPr>
        <w:t xml:space="preserve"> </w:t>
      </w:r>
      <w:r w:rsidR="000C315F">
        <w:rPr>
          <w:rFonts w:ascii="Times New Roman" w:hAnsi="Times New Roman" w:cs="Times New Roman"/>
          <w:sz w:val="28"/>
          <w:szCs w:val="28"/>
        </w:rPr>
        <w:t>.</w:t>
      </w:r>
    </w:p>
    <w:p w:rsidR="000C315F" w:rsidRPr="000C315F" w:rsidRDefault="000C315F" w:rsidP="000C3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B18" w:rsidRPr="000C315F" w:rsidRDefault="00F34B18" w:rsidP="000C315F">
      <w:pPr>
        <w:spacing w:after="0"/>
        <w:ind w:left="1701" w:hanging="850"/>
        <w:jc w:val="both"/>
        <w:rPr>
          <w:rFonts w:ascii="Times New Roman" w:hAnsi="Times New Roman" w:cs="Times New Roman"/>
          <w:sz w:val="28"/>
          <w:szCs w:val="28"/>
        </w:rPr>
      </w:pPr>
      <w:r w:rsidRPr="000C315F">
        <w:rPr>
          <w:rFonts w:ascii="Times New Roman" w:hAnsi="Times New Roman" w:cs="Times New Roman"/>
          <w:sz w:val="28"/>
          <w:szCs w:val="28"/>
        </w:rPr>
        <w:t>Приложение: правила проведения на 7 листах в 1 экз. для размещения;</w:t>
      </w:r>
    </w:p>
    <w:p w:rsidR="000C315F" w:rsidRPr="000C315F" w:rsidRDefault="000C315F" w:rsidP="000C315F">
      <w:pPr>
        <w:spacing w:after="0"/>
        <w:ind w:left="1701" w:hanging="850"/>
        <w:jc w:val="both"/>
        <w:rPr>
          <w:rFonts w:ascii="Times New Roman" w:hAnsi="Times New Roman" w:cs="Times New Roman"/>
          <w:sz w:val="28"/>
          <w:szCs w:val="28"/>
        </w:rPr>
      </w:pPr>
      <w:r w:rsidRPr="000C315F">
        <w:rPr>
          <w:rFonts w:ascii="Times New Roman" w:hAnsi="Times New Roman" w:cs="Times New Roman"/>
          <w:sz w:val="28"/>
          <w:szCs w:val="28"/>
        </w:rPr>
        <w:t xml:space="preserve">                        форма на 1 л. в 1 </w:t>
      </w:r>
      <w:proofErr w:type="spellStart"/>
      <w:proofErr w:type="gramStart"/>
      <w:r w:rsidRPr="000C315F"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  <w:r w:rsidRPr="000C315F">
        <w:rPr>
          <w:rFonts w:ascii="Times New Roman" w:hAnsi="Times New Roman" w:cs="Times New Roman"/>
          <w:sz w:val="28"/>
          <w:szCs w:val="28"/>
        </w:rPr>
        <w:t>;</w:t>
      </w:r>
    </w:p>
    <w:p w:rsidR="00F34B18" w:rsidRPr="000C315F" w:rsidRDefault="000C315F" w:rsidP="000C315F">
      <w:pPr>
        <w:spacing w:after="0"/>
        <w:ind w:left="2552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34B18" w:rsidRPr="000C315F">
        <w:rPr>
          <w:rFonts w:ascii="Times New Roman" w:hAnsi="Times New Roman" w:cs="Times New Roman"/>
          <w:sz w:val="28"/>
          <w:szCs w:val="28"/>
        </w:rPr>
        <w:t xml:space="preserve"> </w:t>
      </w:r>
      <w:r w:rsidRPr="000C315F">
        <w:rPr>
          <w:rFonts w:ascii="Times New Roman" w:hAnsi="Times New Roman" w:cs="Times New Roman"/>
          <w:sz w:val="28"/>
          <w:szCs w:val="28"/>
        </w:rPr>
        <w:t>и</w:t>
      </w:r>
      <w:r w:rsidR="00F34B18" w:rsidRPr="000C315F">
        <w:rPr>
          <w:rFonts w:ascii="Times New Roman" w:hAnsi="Times New Roman" w:cs="Times New Roman"/>
          <w:sz w:val="28"/>
          <w:szCs w:val="28"/>
        </w:rPr>
        <w:t>нформационное письмо прокуратуры Р</w:t>
      </w:r>
      <w:r w:rsidRPr="000C315F">
        <w:rPr>
          <w:rFonts w:ascii="Times New Roman" w:hAnsi="Times New Roman" w:cs="Times New Roman"/>
          <w:sz w:val="28"/>
          <w:szCs w:val="28"/>
        </w:rPr>
        <w:t xml:space="preserve">Ф на 1 л в 1 экз., 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15F">
        <w:rPr>
          <w:rFonts w:ascii="Times New Roman" w:hAnsi="Times New Roman" w:cs="Times New Roman"/>
          <w:sz w:val="28"/>
          <w:szCs w:val="28"/>
        </w:rPr>
        <w:t>сведения;</w:t>
      </w:r>
    </w:p>
    <w:p w:rsidR="000C315F" w:rsidRDefault="000C315F" w:rsidP="000C3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15F" w:rsidRDefault="000C315F" w:rsidP="000C3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8D2" w:rsidRDefault="002E58D2" w:rsidP="000C3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8D2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И.А. </w:t>
      </w:r>
      <w:proofErr w:type="spellStart"/>
      <w:r w:rsidRPr="002E58D2">
        <w:rPr>
          <w:rFonts w:ascii="Times New Roman" w:hAnsi="Times New Roman" w:cs="Times New Roman"/>
          <w:sz w:val="28"/>
          <w:szCs w:val="28"/>
        </w:rPr>
        <w:t>Зайнуллин</w:t>
      </w:r>
      <w:proofErr w:type="spellEnd"/>
    </w:p>
    <w:p w:rsidR="000C315F" w:rsidRDefault="000C315F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15F" w:rsidRDefault="000C315F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8D2" w:rsidRDefault="002E58D2" w:rsidP="00B954BF">
      <w:pPr>
        <w:jc w:val="both"/>
        <w:rPr>
          <w:rFonts w:ascii="Times New Roman" w:hAnsi="Times New Roman" w:cs="Times New Roman"/>
          <w:sz w:val="20"/>
          <w:szCs w:val="20"/>
        </w:rPr>
      </w:pPr>
      <w:r w:rsidRPr="002E58D2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2E58D2">
        <w:rPr>
          <w:rFonts w:ascii="Times New Roman" w:hAnsi="Times New Roman" w:cs="Times New Roman"/>
          <w:sz w:val="20"/>
          <w:szCs w:val="20"/>
        </w:rPr>
        <w:t>Мусалямов</w:t>
      </w:r>
      <w:proofErr w:type="spellEnd"/>
      <w:r w:rsidRPr="002E58D2">
        <w:rPr>
          <w:rFonts w:ascii="Times New Roman" w:hAnsi="Times New Roman" w:cs="Times New Roman"/>
          <w:sz w:val="20"/>
          <w:szCs w:val="20"/>
        </w:rPr>
        <w:t xml:space="preserve"> Т.Ф.</w:t>
      </w:r>
      <w:r w:rsidR="000C315F">
        <w:rPr>
          <w:rFonts w:ascii="Times New Roman" w:hAnsi="Times New Roman" w:cs="Times New Roman"/>
          <w:sz w:val="20"/>
          <w:szCs w:val="20"/>
        </w:rPr>
        <w:t xml:space="preserve">, Сулейманова Л.Ю. </w:t>
      </w:r>
      <w:r w:rsidRPr="002E58D2">
        <w:rPr>
          <w:rFonts w:ascii="Times New Roman" w:hAnsi="Times New Roman" w:cs="Times New Roman"/>
          <w:sz w:val="20"/>
          <w:szCs w:val="20"/>
        </w:rPr>
        <w:t xml:space="preserve"> т.8(34751)2-</w:t>
      </w:r>
      <w:r w:rsidR="000C315F">
        <w:rPr>
          <w:rFonts w:ascii="Times New Roman" w:hAnsi="Times New Roman" w:cs="Times New Roman"/>
          <w:sz w:val="20"/>
          <w:szCs w:val="20"/>
        </w:rPr>
        <w:t>17-2</w:t>
      </w:r>
      <w:r w:rsidRPr="002E58D2">
        <w:rPr>
          <w:rFonts w:ascii="Times New Roman" w:hAnsi="Times New Roman" w:cs="Times New Roman"/>
          <w:sz w:val="20"/>
          <w:szCs w:val="20"/>
        </w:rPr>
        <w:t>4;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вх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0C315F" w:rsidRPr="000C315F" w:rsidRDefault="000C315F" w:rsidP="000C315F">
      <w:pPr>
        <w:pStyle w:val="2"/>
        <w:shd w:val="clear" w:color="auto" w:fill="FFFFFF"/>
        <w:spacing w:before="0" w:beforeAutospacing="0" w:after="0" w:afterAutospacing="0"/>
        <w:ind w:left="6371" w:firstLine="709"/>
        <w:jc w:val="center"/>
        <w:rPr>
          <w:b w:val="0"/>
          <w:bCs w:val="0"/>
          <w:spacing w:val="4"/>
          <w:sz w:val="20"/>
          <w:szCs w:val="20"/>
        </w:rPr>
      </w:pPr>
      <w:r w:rsidRPr="000C315F">
        <w:rPr>
          <w:b w:val="0"/>
          <w:bCs w:val="0"/>
          <w:spacing w:val="4"/>
          <w:sz w:val="20"/>
          <w:szCs w:val="20"/>
        </w:rPr>
        <w:lastRenderedPageBreak/>
        <w:t>Приложение №1</w:t>
      </w:r>
    </w:p>
    <w:p w:rsidR="000C315F" w:rsidRDefault="000C315F" w:rsidP="000C315F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pacing w:val="4"/>
          <w:sz w:val="28"/>
          <w:szCs w:val="28"/>
        </w:rPr>
      </w:pPr>
    </w:p>
    <w:p w:rsidR="000C315F" w:rsidRPr="0091156D" w:rsidRDefault="000C315F" w:rsidP="000C315F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pacing w:val="4"/>
          <w:sz w:val="28"/>
          <w:szCs w:val="28"/>
        </w:rPr>
      </w:pPr>
      <w:r w:rsidRPr="0091156D">
        <w:rPr>
          <w:bCs w:val="0"/>
          <w:spacing w:val="4"/>
          <w:sz w:val="28"/>
          <w:szCs w:val="28"/>
        </w:rPr>
        <w:t>ПРАВИЛА ПРОВЕДЕНИЯ</w:t>
      </w:r>
    </w:p>
    <w:p w:rsidR="000C315F" w:rsidRDefault="000C315F" w:rsidP="000C315F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pacing w:val="4"/>
          <w:sz w:val="28"/>
          <w:szCs w:val="28"/>
        </w:rPr>
      </w:pPr>
      <w:r w:rsidRPr="0091156D">
        <w:rPr>
          <w:bCs w:val="0"/>
          <w:spacing w:val="4"/>
          <w:sz w:val="28"/>
          <w:szCs w:val="28"/>
        </w:rPr>
        <w:t xml:space="preserve">Международного молодежного конкурса социальной </w:t>
      </w:r>
      <w:proofErr w:type="spellStart"/>
      <w:r w:rsidRPr="0091156D">
        <w:rPr>
          <w:bCs w:val="0"/>
          <w:spacing w:val="4"/>
          <w:sz w:val="28"/>
          <w:szCs w:val="28"/>
        </w:rPr>
        <w:t>антикоррупционной</w:t>
      </w:r>
      <w:proofErr w:type="spellEnd"/>
      <w:r w:rsidRPr="0091156D">
        <w:rPr>
          <w:bCs w:val="0"/>
          <w:spacing w:val="4"/>
          <w:sz w:val="28"/>
          <w:szCs w:val="28"/>
        </w:rPr>
        <w:t xml:space="preserve"> рекламы «Вместе против коррупции!»</w:t>
      </w:r>
    </w:p>
    <w:p w:rsidR="000C315F" w:rsidRPr="0091156D" w:rsidRDefault="000C315F" w:rsidP="000C315F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pacing w:val="4"/>
          <w:sz w:val="28"/>
          <w:szCs w:val="28"/>
        </w:rPr>
      </w:pP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pacing w:val="4"/>
          <w:sz w:val="28"/>
          <w:szCs w:val="28"/>
        </w:rPr>
      </w:pPr>
      <w:r w:rsidRPr="0091156D">
        <w:rPr>
          <w:rStyle w:val="a6"/>
          <w:spacing w:val="4"/>
          <w:sz w:val="28"/>
          <w:szCs w:val="28"/>
        </w:rPr>
        <w:t>1. Общие положения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1.1. Настоящие правила (далее – Правила) определяют порядок проведения Международного молодежного конкурса социальной </w:t>
      </w:r>
      <w:proofErr w:type="spellStart"/>
      <w:r w:rsidRPr="0091156D">
        <w:rPr>
          <w:spacing w:val="4"/>
          <w:sz w:val="28"/>
          <w:szCs w:val="28"/>
        </w:rPr>
        <w:t>антикоррупционной</w:t>
      </w:r>
      <w:proofErr w:type="spellEnd"/>
      <w:r w:rsidRPr="0091156D">
        <w:rPr>
          <w:spacing w:val="4"/>
          <w:sz w:val="28"/>
          <w:szCs w:val="28"/>
        </w:rPr>
        <w:t xml:space="preserve"> рекламы «Вместе против коррупции!» (далее – «Конкурс»), в том числе условия участия в Конкурсе, критерии оценки работ, представленных для участия в Конкурсе (далее – «Конкурсная работа»).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1.2. Организатором Конкурса является Генеральная прокуратура Российской Федерации. </w:t>
      </w:r>
      <w:proofErr w:type="spellStart"/>
      <w:r w:rsidRPr="0091156D">
        <w:rPr>
          <w:spacing w:val="4"/>
          <w:sz w:val="28"/>
          <w:szCs w:val="28"/>
        </w:rPr>
        <w:t>Соорганизаторами</w:t>
      </w:r>
      <w:proofErr w:type="spellEnd"/>
      <w:r w:rsidRPr="0091156D">
        <w:rPr>
          <w:spacing w:val="4"/>
          <w:sz w:val="28"/>
          <w:szCs w:val="28"/>
        </w:rPr>
        <w:t xml:space="preserve"> Конкурса выступают: Генеральная прокуратура Республики Армения, Генеральная прокуратура Республики Беларусь, Генеральная прокуратура </w:t>
      </w:r>
      <w:proofErr w:type="spellStart"/>
      <w:r w:rsidRPr="0091156D">
        <w:rPr>
          <w:spacing w:val="4"/>
          <w:sz w:val="28"/>
          <w:szCs w:val="28"/>
        </w:rPr>
        <w:t>Кыргызской</w:t>
      </w:r>
      <w:proofErr w:type="spellEnd"/>
      <w:r w:rsidRPr="0091156D">
        <w:rPr>
          <w:spacing w:val="4"/>
          <w:sz w:val="28"/>
          <w:szCs w:val="28"/>
        </w:rPr>
        <w:t xml:space="preserve"> Республики, Агентство Республики Казахстан по делам государственной службы и противодействию коррупции, Агентство по государственному финансовому контролю и борьбе с коррупцией Республики Таджикистан.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pacing w:val="4"/>
          <w:sz w:val="28"/>
          <w:szCs w:val="28"/>
        </w:rPr>
      </w:pPr>
      <w:r w:rsidRPr="0091156D">
        <w:rPr>
          <w:rStyle w:val="a6"/>
          <w:spacing w:val="4"/>
          <w:sz w:val="28"/>
          <w:szCs w:val="28"/>
        </w:rPr>
        <w:t>2. Цели и задачи проведения Конкурса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2.1. Цель Конкурса – вовлечение молодежи в разработку и использование социальной рекламы в целях профилактики коррупционных проявлений, формирование практики взаимодействия общества с органами прокуратуры и органами государственной власти в </w:t>
      </w:r>
      <w:proofErr w:type="spellStart"/>
      <w:r w:rsidRPr="0091156D">
        <w:rPr>
          <w:spacing w:val="4"/>
          <w:sz w:val="28"/>
          <w:szCs w:val="28"/>
        </w:rPr>
        <w:t>антикоррупционном</w:t>
      </w:r>
      <w:proofErr w:type="spellEnd"/>
      <w:r w:rsidRPr="0091156D">
        <w:rPr>
          <w:spacing w:val="4"/>
          <w:sz w:val="28"/>
          <w:szCs w:val="28"/>
        </w:rPr>
        <w:t xml:space="preserve"> просвещении населения, привлечение к участию в профилактике коррупции молодежи Армении, Беларуси, Казахстана, Кыргызстана, России и Таджикистана.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2.2. Задачи Конкурса: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proofErr w:type="spellStart"/>
      <w:r w:rsidRPr="0091156D">
        <w:rPr>
          <w:spacing w:val="4"/>
          <w:sz w:val="28"/>
          <w:szCs w:val="28"/>
        </w:rPr>
        <w:t>антикоррупционное</w:t>
      </w:r>
      <w:proofErr w:type="spellEnd"/>
      <w:r w:rsidRPr="0091156D">
        <w:rPr>
          <w:spacing w:val="4"/>
          <w:sz w:val="28"/>
          <w:szCs w:val="28"/>
        </w:rPr>
        <w:t xml:space="preserve"> просвещение населения;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формирование нетерпимого отношения в обществе всех стран к любым коррупционным проявлениям;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демонстрирование открытости органов прокуратуры и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привлечение внимания общественности к вопросам противодействия коррупции, а также роли органов прокуратуры и государственных органов, осуществляющих деятельность по борьбе с коррупцией в этой сфере.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pacing w:val="4"/>
          <w:sz w:val="28"/>
          <w:szCs w:val="28"/>
        </w:rPr>
      </w:pPr>
      <w:r w:rsidRPr="0091156D">
        <w:rPr>
          <w:rStyle w:val="a6"/>
          <w:spacing w:val="4"/>
          <w:sz w:val="28"/>
          <w:szCs w:val="28"/>
        </w:rPr>
        <w:lastRenderedPageBreak/>
        <w:t>3. Условия участия, конкурсные номинации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3.1. К участию в Конкурсе приглашаются: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граждане Республики Армения, Республики Беларусь, Республики Казахстан, </w:t>
      </w:r>
      <w:proofErr w:type="spellStart"/>
      <w:r w:rsidRPr="0091156D">
        <w:rPr>
          <w:spacing w:val="4"/>
          <w:sz w:val="28"/>
          <w:szCs w:val="28"/>
        </w:rPr>
        <w:t>Кыргызской</w:t>
      </w:r>
      <w:proofErr w:type="spellEnd"/>
      <w:r w:rsidRPr="0091156D">
        <w:rPr>
          <w:spacing w:val="4"/>
          <w:sz w:val="28"/>
          <w:szCs w:val="28"/>
        </w:rPr>
        <w:t xml:space="preserve"> Республики, Российской Федерации, Республики Таджикистан (отдельные авторы и творческие коллективы, физические и юридические лица).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Возраст авторов и соавторов конкурсных работ (в том числе подавших заявку от юридического лица) от 14 до 35 лет.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3.2. Конкурс проводится в следующих номинациях:</w:t>
      </w:r>
    </w:p>
    <w:p w:rsidR="000C315F" w:rsidRPr="0091156D" w:rsidRDefault="000C315F" w:rsidP="000C31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Лучший плакат;</w:t>
      </w:r>
    </w:p>
    <w:p w:rsidR="000C315F" w:rsidRPr="0091156D" w:rsidRDefault="000C315F" w:rsidP="000C31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Лучший видеоролик.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3.2.2. Дополнительные номинации:</w:t>
      </w:r>
      <w:r w:rsidRPr="0091156D">
        <w:rPr>
          <w:spacing w:val="4"/>
          <w:sz w:val="28"/>
          <w:szCs w:val="28"/>
        </w:rPr>
        <w:br/>
        <w:t>Организаторы оставляют за собой право учреждения дополнительных номинаций.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3.3. Конкурсные работы принимаются на русском языке.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3.4. </w:t>
      </w:r>
      <w:proofErr w:type="gramStart"/>
      <w:r w:rsidRPr="0091156D">
        <w:rPr>
          <w:spacing w:val="4"/>
          <w:sz w:val="28"/>
          <w:szCs w:val="28"/>
        </w:rPr>
        <w:t>Для участия в конкурсе необходимо подготовить плакат и (или) видеоролик по теме «Вместе против коррупции!», отвечающие целям и задачам Конкурса.</w:t>
      </w:r>
      <w:proofErr w:type="gramEnd"/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pacing w:val="4"/>
          <w:sz w:val="28"/>
          <w:szCs w:val="28"/>
        </w:rPr>
      </w:pPr>
      <w:r w:rsidRPr="0091156D">
        <w:rPr>
          <w:rStyle w:val="a6"/>
          <w:spacing w:val="4"/>
          <w:sz w:val="28"/>
          <w:szCs w:val="28"/>
        </w:rPr>
        <w:t>4. Порядок и сроки проведения Конкурса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Конкурс проводится в два этапа: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rStyle w:val="a6"/>
          <w:spacing w:val="4"/>
          <w:sz w:val="28"/>
          <w:szCs w:val="28"/>
        </w:rPr>
        <w:t>Первый этап – полуфинал (2 июля – 12 ноября 2018 г.)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Проводится отдельно в каждой стране: Республике Армения, Республике Беларусь, Республике Казахстан, </w:t>
      </w:r>
      <w:proofErr w:type="spellStart"/>
      <w:r w:rsidRPr="0091156D">
        <w:rPr>
          <w:spacing w:val="4"/>
          <w:sz w:val="28"/>
          <w:szCs w:val="28"/>
        </w:rPr>
        <w:t>Кыргызской</w:t>
      </w:r>
      <w:proofErr w:type="spellEnd"/>
      <w:r w:rsidRPr="0091156D">
        <w:rPr>
          <w:spacing w:val="4"/>
          <w:sz w:val="28"/>
          <w:szCs w:val="28"/>
        </w:rPr>
        <w:t xml:space="preserve"> Республике, Российской Федерации, Республике Таджикистан.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Конкурсные работы из указанных стран принимаются на официальном сайте Конкурса </w:t>
      </w:r>
      <w:hyperlink r:id="rId10" w:history="1">
        <w:r w:rsidRPr="0091156D">
          <w:rPr>
            <w:rStyle w:val="a3"/>
            <w:spacing w:val="4"/>
            <w:sz w:val="28"/>
            <w:szCs w:val="28"/>
          </w:rPr>
          <w:t>http://anticorruption.life.</w:t>
        </w:r>
      </w:hyperlink>
    </w:p>
    <w:p w:rsidR="000C315F" w:rsidRPr="0091156D" w:rsidRDefault="000C315F" w:rsidP="000C315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Дата начала приема работ на участие в Конкурсе: </w:t>
      </w:r>
      <w:r w:rsidRPr="0091156D">
        <w:rPr>
          <w:rStyle w:val="a6"/>
          <w:rFonts w:ascii="Times New Roman" w:hAnsi="Times New Roman" w:cs="Times New Roman"/>
          <w:spacing w:val="4"/>
          <w:sz w:val="28"/>
          <w:szCs w:val="28"/>
        </w:rPr>
        <w:t>с 10:00 (время московское) 2 июля 2018 г.</w:t>
      </w:r>
    </w:p>
    <w:p w:rsidR="000C315F" w:rsidRPr="0091156D" w:rsidRDefault="000C315F" w:rsidP="000C315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Дата окончания приема работ на участие в Конкурсе: </w:t>
      </w:r>
      <w:r w:rsidRPr="0091156D">
        <w:rPr>
          <w:rStyle w:val="a6"/>
          <w:rFonts w:ascii="Times New Roman" w:hAnsi="Times New Roman" w:cs="Times New Roman"/>
          <w:spacing w:val="4"/>
          <w:sz w:val="28"/>
          <w:szCs w:val="28"/>
        </w:rPr>
        <w:t>17:00 (время московское) 19 октября 2018 г.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Среди Конкурсных работ в каждой стране национальными конкурсными комиссиями осуществляется отбор лучших работ, в каждой номинации определяются победители и призеры Конкурса.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Конкурсные работы, занявшие первое место, проходят в финал.</w:t>
      </w:r>
    </w:p>
    <w:p w:rsidR="000C315F" w:rsidRPr="0091156D" w:rsidRDefault="000C315F" w:rsidP="000C315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Срок направления национальными конкурсными комиссиями в Генеральную прокуратуру Российской Федерации сведений о победителях и их работ: </w:t>
      </w:r>
      <w:r w:rsidRPr="0091156D">
        <w:rPr>
          <w:rStyle w:val="a6"/>
          <w:rFonts w:ascii="Times New Roman" w:hAnsi="Times New Roman" w:cs="Times New Roman"/>
          <w:spacing w:val="4"/>
          <w:sz w:val="28"/>
          <w:szCs w:val="28"/>
        </w:rPr>
        <w:t>12 – 13 ноября 2018 г.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rStyle w:val="a6"/>
          <w:spacing w:val="4"/>
          <w:sz w:val="28"/>
          <w:szCs w:val="28"/>
        </w:rPr>
        <w:t>Второй этап – финал (13 ноября – 23 ноября 2018 г.)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Из конкурсных работ, прошедших в финал, Жюри международного конкурса в каждой номинации определяет победителей и призеров Конкурса.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pacing w:val="4"/>
          <w:sz w:val="28"/>
          <w:szCs w:val="28"/>
        </w:rPr>
      </w:pPr>
      <w:r w:rsidRPr="0091156D">
        <w:rPr>
          <w:rStyle w:val="a6"/>
          <w:spacing w:val="4"/>
          <w:sz w:val="28"/>
          <w:szCs w:val="28"/>
        </w:rPr>
        <w:lastRenderedPageBreak/>
        <w:t xml:space="preserve">5. </w:t>
      </w:r>
      <w:r>
        <w:rPr>
          <w:rStyle w:val="a6"/>
          <w:spacing w:val="4"/>
          <w:sz w:val="28"/>
          <w:szCs w:val="28"/>
        </w:rPr>
        <w:t xml:space="preserve">Регистрация участия в Конкурсе, </w:t>
      </w:r>
      <w:r w:rsidRPr="0091156D">
        <w:rPr>
          <w:rStyle w:val="a6"/>
          <w:spacing w:val="4"/>
          <w:sz w:val="28"/>
          <w:szCs w:val="28"/>
        </w:rPr>
        <w:t>требования к конкурсным работам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5.1. Регистрация.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5.1.1. Для участия в Конкурсе участнику необходимо зарегистрироваться в личном кабинете на официальном сайте Конкурса </w:t>
      </w:r>
      <w:hyperlink r:id="rId11" w:history="1">
        <w:r w:rsidRPr="0091156D">
          <w:rPr>
            <w:rStyle w:val="a3"/>
            <w:spacing w:val="4"/>
            <w:sz w:val="28"/>
            <w:szCs w:val="28"/>
          </w:rPr>
          <w:t>http://anticorruption.life</w:t>
        </w:r>
      </w:hyperlink>
      <w:r w:rsidRPr="0091156D">
        <w:rPr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5.1.3. По каждой номинации принимается не более 10 работ. Файлы загружаются единожды, без возможности последующего редактирования авторами работ.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5.2. Технические требования к Конкурсным работам и количественные ограничения:</w:t>
      </w:r>
    </w:p>
    <w:p w:rsidR="000C315F" w:rsidRPr="0091156D" w:rsidRDefault="000C315F" w:rsidP="000C315F">
      <w:pPr>
        <w:shd w:val="clear" w:color="auto" w:fill="FFFFFF"/>
        <w:spacing w:after="0" w:line="240" w:lineRule="auto"/>
        <w:ind w:left="709"/>
        <w:rPr>
          <w:rStyle w:val="a6"/>
          <w:rFonts w:ascii="Times New Roman" w:hAnsi="Times New Roman" w:cs="Times New Roman"/>
          <w:b w:val="0"/>
          <w:bCs w:val="0"/>
          <w:spacing w:val="4"/>
          <w:sz w:val="28"/>
          <w:szCs w:val="28"/>
        </w:rPr>
      </w:pPr>
      <w:r w:rsidRPr="0091156D">
        <w:rPr>
          <w:rStyle w:val="a6"/>
          <w:rFonts w:ascii="Times New Roman" w:hAnsi="Times New Roman" w:cs="Times New Roman"/>
          <w:spacing w:val="4"/>
          <w:sz w:val="28"/>
          <w:szCs w:val="28"/>
        </w:rPr>
        <w:t>Номинация «Лучший видеоролик»</w:t>
      </w:r>
    </w:p>
    <w:p w:rsidR="000C315F" w:rsidRDefault="000C315F" w:rsidP="000C31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 xml:space="preserve">Форматы предоставления файла: </w:t>
      </w:r>
      <w:proofErr w:type="spellStart"/>
      <w:r w:rsidRPr="0091156D">
        <w:rPr>
          <w:rFonts w:ascii="Times New Roman" w:hAnsi="Times New Roman" w:cs="Times New Roman"/>
          <w:spacing w:val="4"/>
          <w:sz w:val="28"/>
          <w:szCs w:val="28"/>
        </w:rPr>
        <w:t>mpeg</w:t>
      </w:r>
      <w:proofErr w:type="spellEnd"/>
      <w:r w:rsidRPr="0091156D">
        <w:rPr>
          <w:rFonts w:ascii="Times New Roman" w:hAnsi="Times New Roman" w:cs="Times New Roman"/>
          <w:spacing w:val="4"/>
          <w:sz w:val="28"/>
          <w:szCs w:val="28"/>
        </w:rPr>
        <w:t xml:space="preserve"> 4, разрешение не более 1920 </w:t>
      </w:r>
      <w:proofErr w:type="spellStart"/>
      <w:r w:rsidRPr="0091156D">
        <w:rPr>
          <w:rFonts w:ascii="Times New Roman" w:hAnsi="Times New Roman" w:cs="Times New Roman"/>
          <w:spacing w:val="4"/>
          <w:sz w:val="28"/>
          <w:szCs w:val="28"/>
        </w:rPr>
        <w:t>х</w:t>
      </w:r>
      <w:proofErr w:type="spellEnd"/>
      <w:r w:rsidRPr="0091156D">
        <w:rPr>
          <w:rFonts w:ascii="Times New Roman" w:hAnsi="Times New Roman" w:cs="Times New Roman"/>
          <w:spacing w:val="4"/>
          <w:sz w:val="28"/>
          <w:szCs w:val="28"/>
        </w:rPr>
        <w:t xml:space="preserve"> 1080р, физический размер файла не более 300 Мб.</w:t>
      </w:r>
    </w:p>
    <w:p w:rsidR="000C315F" w:rsidRDefault="000C315F" w:rsidP="000C31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Длительность: не более 120 сек.</w:t>
      </w:r>
    </w:p>
    <w:p w:rsidR="000C315F" w:rsidRDefault="000C315F" w:rsidP="000C31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Звук: 16 бит, стерео</w:t>
      </w:r>
      <w:r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0C315F" w:rsidRDefault="000C315F" w:rsidP="000C31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Количество: не более 10 файлов.</w:t>
      </w:r>
    </w:p>
    <w:p w:rsidR="000C315F" w:rsidRPr="0091156D" w:rsidRDefault="000C315F" w:rsidP="000C315F">
      <w:pPr>
        <w:shd w:val="clear" w:color="auto" w:fill="FFFFFF"/>
        <w:spacing w:after="0" w:line="240" w:lineRule="auto"/>
        <w:ind w:left="709"/>
        <w:rPr>
          <w:rStyle w:val="a6"/>
          <w:rFonts w:ascii="Times New Roman" w:hAnsi="Times New Roman" w:cs="Times New Roman"/>
          <w:b w:val="0"/>
          <w:bCs w:val="0"/>
          <w:spacing w:val="4"/>
          <w:sz w:val="28"/>
          <w:szCs w:val="28"/>
        </w:rPr>
      </w:pPr>
      <w:r w:rsidRPr="0091156D">
        <w:rPr>
          <w:rStyle w:val="a6"/>
          <w:rFonts w:ascii="Times New Roman" w:hAnsi="Times New Roman" w:cs="Times New Roman"/>
          <w:spacing w:val="4"/>
          <w:sz w:val="28"/>
          <w:szCs w:val="28"/>
        </w:rPr>
        <w:t>Номинация «Лучший плакат»</w:t>
      </w:r>
    </w:p>
    <w:p w:rsidR="000C315F" w:rsidRDefault="000C315F" w:rsidP="000C31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 xml:space="preserve">Форматы предоставления файла: JPG, разрешение в соответствии с форматом А3 (297 </w:t>
      </w:r>
      <w:proofErr w:type="spellStart"/>
      <w:r w:rsidRPr="0091156D">
        <w:rPr>
          <w:rFonts w:ascii="Times New Roman" w:hAnsi="Times New Roman" w:cs="Times New Roman"/>
          <w:spacing w:val="4"/>
          <w:sz w:val="28"/>
          <w:szCs w:val="28"/>
        </w:rPr>
        <w:t>х</w:t>
      </w:r>
      <w:proofErr w:type="spellEnd"/>
      <w:r w:rsidRPr="0091156D">
        <w:rPr>
          <w:rFonts w:ascii="Times New Roman" w:hAnsi="Times New Roman" w:cs="Times New Roman"/>
          <w:spacing w:val="4"/>
          <w:sz w:val="28"/>
          <w:szCs w:val="28"/>
        </w:rPr>
        <w:t xml:space="preserve"> 420 </w:t>
      </w:r>
      <w:proofErr w:type="spellStart"/>
      <w:r w:rsidRPr="0091156D">
        <w:rPr>
          <w:rFonts w:ascii="Times New Roman" w:hAnsi="Times New Roman" w:cs="Times New Roman"/>
          <w:spacing w:val="4"/>
          <w:sz w:val="28"/>
          <w:szCs w:val="28"/>
        </w:rPr>
        <w:t>mm</w:t>
      </w:r>
      <w:proofErr w:type="spellEnd"/>
      <w:r w:rsidRPr="0091156D">
        <w:rPr>
          <w:rFonts w:ascii="Times New Roman" w:hAnsi="Times New Roman" w:cs="Times New Roman"/>
          <w:spacing w:val="4"/>
          <w:sz w:val="28"/>
          <w:szCs w:val="28"/>
        </w:rPr>
        <w:t xml:space="preserve">) с корректным соотношением сторон и разрешением 300 </w:t>
      </w:r>
      <w:proofErr w:type="spellStart"/>
      <w:r w:rsidRPr="0091156D">
        <w:rPr>
          <w:rFonts w:ascii="Times New Roman" w:hAnsi="Times New Roman" w:cs="Times New Roman"/>
          <w:spacing w:val="4"/>
          <w:sz w:val="28"/>
          <w:szCs w:val="28"/>
        </w:rPr>
        <w:t>dpi</w:t>
      </w:r>
      <w:proofErr w:type="spellEnd"/>
      <w:r w:rsidRPr="0091156D">
        <w:rPr>
          <w:rFonts w:ascii="Times New Roman" w:hAnsi="Times New Roman" w:cs="Times New Roman"/>
          <w:spacing w:val="4"/>
          <w:sz w:val="28"/>
          <w:szCs w:val="28"/>
        </w:rPr>
        <w:t>. Физический размер одного файла не более 15 Мб.</w:t>
      </w:r>
    </w:p>
    <w:p w:rsidR="000C315F" w:rsidRPr="0091156D" w:rsidRDefault="000C315F" w:rsidP="000C315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Количество: не более 10 файлов.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5.3. Ограничения.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Конкурсные работы не должны содержать:</w:t>
      </w:r>
    </w:p>
    <w:p w:rsidR="000C315F" w:rsidRPr="0091156D" w:rsidRDefault="000C315F" w:rsidP="000C31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proofErr w:type="gramStart"/>
      <w:r w:rsidRPr="0091156D">
        <w:rPr>
          <w:rFonts w:ascii="Times New Roman" w:hAnsi="Times New Roman" w:cs="Times New Roman"/>
          <w:spacing w:val="4"/>
          <w:sz w:val="28"/>
          <w:szCs w:val="28"/>
        </w:rPr>
        <w:t>текст, сюжеты, действия сценических лиц и персонажей, противоречащие законодательству стран, перечисленных в пункте 3.1 Правил, в том числе нормам Гражданского кодекса Российской Федерации, Федерального закона от 29 декабря 2010 г. № 436-ФЗ «О защите детей от информации, причиняющей вред их здоровью и развитию», Федерального закона от 13 марта 2006 г. № 38-ФЗ «О рекламе»;</w:t>
      </w:r>
      <w:proofErr w:type="gramEnd"/>
    </w:p>
    <w:p w:rsidR="000C315F" w:rsidRPr="0091156D" w:rsidRDefault="000C315F" w:rsidP="000C31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proofErr w:type="gramStart"/>
      <w:r w:rsidRPr="0091156D">
        <w:rPr>
          <w:rFonts w:ascii="Times New Roman" w:hAnsi="Times New Roman" w:cs="Times New Roman"/>
          <w:spacing w:val="4"/>
          <w:sz w:val="28"/>
          <w:szCs w:val="28"/>
        </w:rPr>
        <w:t>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  <w:proofErr w:type="gramEnd"/>
    </w:p>
    <w:p w:rsidR="000C315F" w:rsidRPr="0091156D" w:rsidRDefault="000C315F" w:rsidP="000C31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lastRenderedPageBreak/>
        <w:t>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:rsidR="000C315F" w:rsidRPr="0091156D" w:rsidRDefault="000C315F" w:rsidP="000C315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изображений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детей.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В случае несоблюдения данных условий работа отстраняется от участия в конкурсе на любом этапе.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5.4. Конкурсные работы не возвращаются и не рецензируются.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5.5. Все поступившие работы будут рассмотрены национальной конкурсной комиссией той страны, из которой работа поступила на Конкурс.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На официальном сайте Конкурса публикуются для общего просмотра случайно выбранные работы. Отсутствие работы в разделе не означает, что она не принята.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pacing w:val="4"/>
          <w:sz w:val="28"/>
          <w:szCs w:val="28"/>
        </w:rPr>
      </w:pPr>
      <w:r w:rsidRPr="0091156D">
        <w:rPr>
          <w:rStyle w:val="a6"/>
          <w:spacing w:val="4"/>
          <w:sz w:val="28"/>
          <w:szCs w:val="28"/>
        </w:rPr>
        <w:t>6. Жюри международного конкурса, </w:t>
      </w:r>
      <w:r w:rsidRPr="0091156D">
        <w:rPr>
          <w:spacing w:val="4"/>
          <w:sz w:val="28"/>
          <w:szCs w:val="28"/>
        </w:rPr>
        <w:br/>
      </w:r>
      <w:r w:rsidRPr="0091156D">
        <w:rPr>
          <w:rStyle w:val="a6"/>
          <w:spacing w:val="4"/>
          <w:sz w:val="28"/>
          <w:szCs w:val="28"/>
        </w:rPr>
        <w:t>национальные конкурсные комиссии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6.1. Организатор формирует Жюри международного конкурса.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6.2. В состав Жюри входят представители: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Генеральной прокуратуры Республики Армения;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Генеральной прокуратуры Республики Беларусь;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Генеральной прокуратуры </w:t>
      </w:r>
      <w:proofErr w:type="spellStart"/>
      <w:r w:rsidRPr="0091156D">
        <w:rPr>
          <w:spacing w:val="4"/>
          <w:sz w:val="28"/>
          <w:szCs w:val="28"/>
        </w:rPr>
        <w:t>Кыргызской</w:t>
      </w:r>
      <w:proofErr w:type="spellEnd"/>
      <w:r w:rsidRPr="0091156D">
        <w:rPr>
          <w:spacing w:val="4"/>
          <w:sz w:val="28"/>
          <w:szCs w:val="28"/>
        </w:rPr>
        <w:t xml:space="preserve"> Республики;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Генеральной прокуратуры Российской Федерации;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Агентства Республики Казахстан по делам государственной службы и противодействию коррупции;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Агентства по государственному финансовому контролю и борьбе с коррупцией Республики Таджикистан;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органов государственной власти;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институтов гражданского общества, средств массовой информации.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6.3. Национальные конкурсные комиссии формируются Организатором и </w:t>
      </w:r>
      <w:proofErr w:type="spellStart"/>
      <w:r w:rsidRPr="0091156D">
        <w:rPr>
          <w:spacing w:val="4"/>
          <w:sz w:val="28"/>
          <w:szCs w:val="28"/>
        </w:rPr>
        <w:t>Соорганизаторами</w:t>
      </w:r>
      <w:proofErr w:type="spellEnd"/>
      <w:r w:rsidRPr="0091156D">
        <w:rPr>
          <w:spacing w:val="4"/>
          <w:sz w:val="28"/>
          <w:szCs w:val="28"/>
        </w:rPr>
        <w:t xml:space="preserve"> Конкурса для отбора работ и определения победителей полуфинала Конкурса.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6.3.1. Порядок работы и состав национальных конкурсных комиссий в каждой стране определяется Организатором и </w:t>
      </w:r>
      <w:proofErr w:type="spellStart"/>
      <w:r w:rsidRPr="0091156D">
        <w:rPr>
          <w:spacing w:val="4"/>
          <w:sz w:val="28"/>
          <w:szCs w:val="28"/>
        </w:rPr>
        <w:t>Соорганизаторами</w:t>
      </w:r>
      <w:proofErr w:type="spellEnd"/>
      <w:r w:rsidRPr="0091156D">
        <w:rPr>
          <w:spacing w:val="4"/>
          <w:sz w:val="28"/>
          <w:szCs w:val="28"/>
        </w:rPr>
        <w:t xml:space="preserve"> Конкурса.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6.3.2. Информирование и оповещение целевой аудитории о конкурсе, его целях, задачах и условиях проведения возлагается на Организаторов и </w:t>
      </w:r>
      <w:proofErr w:type="spellStart"/>
      <w:r w:rsidRPr="0091156D">
        <w:rPr>
          <w:spacing w:val="4"/>
          <w:sz w:val="28"/>
          <w:szCs w:val="28"/>
        </w:rPr>
        <w:t>Соорганизаторов</w:t>
      </w:r>
      <w:proofErr w:type="spellEnd"/>
      <w:r w:rsidRPr="0091156D">
        <w:rPr>
          <w:spacing w:val="4"/>
          <w:sz w:val="28"/>
          <w:szCs w:val="28"/>
        </w:rPr>
        <w:t xml:space="preserve"> Конкурса.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pacing w:val="4"/>
          <w:sz w:val="28"/>
          <w:szCs w:val="28"/>
        </w:rPr>
      </w:pPr>
      <w:r w:rsidRPr="0091156D">
        <w:rPr>
          <w:rStyle w:val="a6"/>
          <w:spacing w:val="4"/>
          <w:sz w:val="28"/>
          <w:szCs w:val="28"/>
        </w:rPr>
        <w:t>7. Рассмотрение Конкурсных работ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7.1. Конкурсные работы, представленные после даты окончания приема работ, указанной в разделе 4 Правил, не рассматриваются.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7.2. Национальные конкурсные комиссии имеют право без уведомления участника Конкурса не принимать работы, содержание которых не соответствует или противоречит Правилам о Конкурсе, в том числе, в части соблюдения технических требований и ограничений, изложенных в пунктах 5.2 и 5.3 Правил.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7.3. Национальные конкурсные комиссии и Жюри вправе не признать ни одного из участников Конкурса победителем в определенной номинации или во всех номинациях Конкурса.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7.4. Конкурсные работы оцениваются по следующим критериям:</w:t>
      </w:r>
    </w:p>
    <w:p w:rsidR="000C315F" w:rsidRPr="0091156D" w:rsidRDefault="000C315F" w:rsidP="000C315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соответствие конкурсной работы заявленной тематике;</w:t>
      </w:r>
    </w:p>
    <w:p w:rsidR="000C315F" w:rsidRPr="0091156D" w:rsidRDefault="000C315F" w:rsidP="000C315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аргументированность и глубина раскрытия содержания;</w:t>
      </w:r>
    </w:p>
    <w:p w:rsidR="000C315F" w:rsidRPr="0091156D" w:rsidRDefault="000C315F" w:rsidP="000C315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proofErr w:type="spellStart"/>
      <w:r w:rsidRPr="0091156D">
        <w:rPr>
          <w:rFonts w:ascii="Times New Roman" w:hAnsi="Times New Roman" w:cs="Times New Roman"/>
          <w:spacing w:val="4"/>
          <w:sz w:val="28"/>
          <w:szCs w:val="28"/>
        </w:rPr>
        <w:t>креативность</w:t>
      </w:r>
      <w:proofErr w:type="spellEnd"/>
      <w:r w:rsidRPr="0091156D">
        <w:rPr>
          <w:rFonts w:ascii="Times New Roman" w:hAnsi="Times New Roman" w:cs="Times New Roman"/>
          <w:spacing w:val="4"/>
          <w:sz w:val="28"/>
          <w:szCs w:val="28"/>
        </w:rPr>
        <w:t>, новизна идеи и качество исполнения работы;</w:t>
      </w:r>
    </w:p>
    <w:p w:rsidR="000C315F" w:rsidRPr="0091156D" w:rsidRDefault="000C315F" w:rsidP="000C315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точность и доходчивость языка и стиля изложения.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rStyle w:val="a6"/>
          <w:spacing w:val="4"/>
          <w:sz w:val="28"/>
          <w:szCs w:val="28"/>
        </w:rPr>
        <w:t>7.5. На этапе полуфинала</w:t>
      </w:r>
      <w:r w:rsidRPr="0091156D">
        <w:rPr>
          <w:spacing w:val="4"/>
          <w:sz w:val="28"/>
          <w:szCs w:val="28"/>
        </w:rPr>
        <w:t> национальные конкурсные комиссии по каждой из номинаций определяют следующие места полуфиналистов:</w:t>
      </w:r>
    </w:p>
    <w:p w:rsidR="000C315F" w:rsidRPr="0091156D" w:rsidRDefault="000C315F" w:rsidP="000C315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0C315F" w:rsidRPr="0091156D" w:rsidRDefault="000C315F" w:rsidP="000C315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7.6. </w:t>
      </w:r>
      <w:proofErr w:type="gramStart"/>
      <w:r w:rsidRPr="0091156D">
        <w:rPr>
          <w:spacing w:val="4"/>
          <w:sz w:val="28"/>
          <w:szCs w:val="28"/>
        </w:rPr>
        <w:t>Работы победителей полуфинала, занявшие I место в соответствующей номинации направляются</w:t>
      </w:r>
      <w:proofErr w:type="gramEnd"/>
      <w:r w:rsidRPr="0091156D">
        <w:rPr>
          <w:spacing w:val="4"/>
          <w:sz w:val="28"/>
          <w:szCs w:val="28"/>
        </w:rPr>
        <w:t xml:space="preserve"> для участия в финале.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7.7. </w:t>
      </w:r>
      <w:r w:rsidRPr="0091156D">
        <w:rPr>
          <w:rStyle w:val="a6"/>
          <w:spacing w:val="4"/>
          <w:sz w:val="28"/>
          <w:szCs w:val="28"/>
        </w:rPr>
        <w:t>На этапе финала</w:t>
      </w:r>
      <w:r w:rsidRPr="0091156D">
        <w:rPr>
          <w:spacing w:val="4"/>
          <w:sz w:val="28"/>
          <w:szCs w:val="28"/>
        </w:rPr>
        <w:t> Жюри международного конкурса путем открытого голосования простым большинством голосов от установленного числа членов по каждой номинации определяют следующие места:</w:t>
      </w:r>
    </w:p>
    <w:p w:rsidR="000C315F" w:rsidRPr="0091156D" w:rsidRDefault="000C315F" w:rsidP="000C315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0C315F" w:rsidRPr="0091156D" w:rsidRDefault="000C315F" w:rsidP="000C315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4"/>
          <w:sz w:val="28"/>
          <w:szCs w:val="28"/>
        </w:rPr>
      </w:pPr>
      <w:r w:rsidRPr="0091156D">
        <w:rPr>
          <w:rFonts w:ascii="Times New Roman" w:hAnsi="Times New Roman" w:cs="Times New Roman"/>
          <w:spacing w:val="4"/>
          <w:sz w:val="28"/>
          <w:szCs w:val="28"/>
        </w:rPr>
        <w:t>II и III места – призеры Конкурса в соответствующей номинации.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pacing w:val="4"/>
          <w:sz w:val="28"/>
          <w:szCs w:val="28"/>
        </w:rPr>
      </w:pPr>
      <w:r w:rsidRPr="0091156D">
        <w:rPr>
          <w:rStyle w:val="a6"/>
          <w:spacing w:val="4"/>
          <w:sz w:val="28"/>
          <w:szCs w:val="28"/>
        </w:rPr>
        <w:t>8. Награждение победителей и призеров Конкурса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8.1. Победители и призеры Конкурса награждаются дипломами с указанием призового места, ценными подарками и памятными призами.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8.2. Все участники Конкурса, вышедшие в финал, награждаются дипломами за участие в Конкурсе.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8.3. Национальные конкурсные комиссии могут наградить победителей и призеров, а также всех участников полуфинала и финала Конкурса по своему усмотрению.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Торжественная церемония награждения победителей и призеров Конкурса состоится в первой декаде декабря 2018 г. и будет приурочена к Международному дню борьбы с коррупцией (9 декабря). Сведения о точной дате и месте проведения церемонии награждения будут объявлены на официальном сайте Конкурса </w:t>
      </w:r>
      <w:hyperlink r:id="rId12" w:history="1">
        <w:r w:rsidRPr="0091156D">
          <w:rPr>
            <w:rStyle w:val="a3"/>
            <w:spacing w:val="4"/>
            <w:sz w:val="28"/>
            <w:szCs w:val="28"/>
          </w:rPr>
          <w:t>http://anticorruption.life</w:t>
        </w:r>
      </w:hyperlink>
      <w:r w:rsidRPr="0091156D">
        <w:rPr>
          <w:spacing w:val="4"/>
          <w:sz w:val="28"/>
          <w:szCs w:val="28"/>
        </w:rPr>
        <w:t>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pacing w:val="4"/>
          <w:sz w:val="28"/>
          <w:szCs w:val="28"/>
        </w:rPr>
      </w:pPr>
      <w:r w:rsidRPr="0091156D">
        <w:rPr>
          <w:rStyle w:val="a6"/>
          <w:spacing w:val="4"/>
          <w:sz w:val="28"/>
          <w:szCs w:val="28"/>
        </w:rPr>
        <w:lastRenderedPageBreak/>
        <w:t>9. Интеллектуальные права на Конкурсные работы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9.1. Представляя работу на Конкурс, каждый участник гарантирует, что является правообладателем Конкурсной работы и подтверждает, что исключительная лицензия – право использования конкурсной работы способами, установленными настоящим разделом Правил, не передана третьим лицам. 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9.2. Участник Конкурса предоставляет Организатору и </w:t>
      </w:r>
      <w:proofErr w:type="spellStart"/>
      <w:r w:rsidRPr="0091156D">
        <w:rPr>
          <w:spacing w:val="4"/>
          <w:sz w:val="28"/>
          <w:szCs w:val="28"/>
        </w:rPr>
        <w:t>Соорганизаторам</w:t>
      </w:r>
      <w:proofErr w:type="spellEnd"/>
      <w:r w:rsidRPr="0091156D">
        <w:rPr>
          <w:spacing w:val="4"/>
          <w:sz w:val="28"/>
          <w:szCs w:val="28"/>
        </w:rPr>
        <w:t xml:space="preserve"> на безвозмездной основе неисключительную лицензию (далее – «Лицензия») на Конкурсные работы в пределах, установленных настоящим разделом Правил.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proofErr w:type="gramStart"/>
      <w:r w:rsidRPr="0091156D">
        <w:rPr>
          <w:spacing w:val="4"/>
          <w:sz w:val="28"/>
          <w:szCs w:val="28"/>
        </w:rPr>
        <w:t xml:space="preserve">Участник Конкурса предоставляет Организатору и </w:t>
      </w:r>
      <w:proofErr w:type="spellStart"/>
      <w:r w:rsidRPr="0091156D">
        <w:rPr>
          <w:spacing w:val="4"/>
          <w:sz w:val="28"/>
          <w:szCs w:val="28"/>
        </w:rPr>
        <w:t>Соорганизаторам</w:t>
      </w:r>
      <w:proofErr w:type="spellEnd"/>
      <w:r w:rsidRPr="0091156D">
        <w:rPr>
          <w:spacing w:val="4"/>
          <w:sz w:val="28"/>
          <w:szCs w:val="28"/>
        </w:rPr>
        <w:t xml:space="preserve"> Лицензию 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не противоречащих законодательству Российской Федерации и нормам международного права, в том числе способами, предусмотренными ст. 1270 Гражданского кодекса Российской Федерации, на</w:t>
      </w:r>
      <w:proofErr w:type="gramEnd"/>
      <w:r w:rsidRPr="0091156D">
        <w:rPr>
          <w:spacing w:val="4"/>
          <w:sz w:val="28"/>
          <w:szCs w:val="28"/>
        </w:rPr>
        <w:t xml:space="preserve"> срок действия исключительного </w:t>
      </w:r>
      <w:proofErr w:type="gramStart"/>
      <w:r w:rsidRPr="0091156D">
        <w:rPr>
          <w:spacing w:val="4"/>
          <w:sz w:val="28"/>
          <w:szCs w:val="28"/>
        </w:rPr>
        <w:t>права</w:t>
      </w:r>
      <w:proofErr w:type="gramEnd"/>
      <w:r w:rsidRPr="0091156D">
        <w:rPr>
          <w:spacing w:val="4"/>
          <w:sz w:val="28"/>
          <w:szCs w:val="28"/>
        </w:rPr>
        <w:t xml:space="preserve"> на Конкурсную работу начиная с даты ее предоставления для участия в Конкурсе, на территории всех стран мира.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Организатор и </w:t>
      </w:r>
      <w:proofErr w:type="spellStart"/>
      <w:r w:rsidRPr="0091156D">
        <w:rPr>
          <w:spacing w:val="4"/>
          <w:sz w:val="28"/>
          <w:szCs w:val="28"/>
        </w:rPr>
        <w:t>Соорганизаторы</w:t>
      </w:r>
      <w:proofErr w:type="spellEnd"/>
      <w:r w:rsidRPr="0091156D">
        <w:rPr>
          <w:spacing w:val="4"/>
          <w:sz w:val="28"/>
          <w:szCs w:val="28"/>
        </w:rPr>
        <w:t xml:space="preserve"> вправе использовать Конкурсные работы в следующих формах (включая, </w:t>
      </w:r>
      <w:proofErr w:type="gramStart"/>
      <w:r w:rsidRPr="0091156D">
        <w:rPr>
          <w:spacing w:val="4"/>
          <w:sz w:val="28"/>
          <w:szCs w:val="28"/>
        </w:rPr>
        <w:t>но</w:t>
      </w:r>
      <w:proofErr w:type="gramEnd"/>
      <w:r w:rsidRPr="0091156D">
        <w:rPr>
          <w:spacing w:val="4"/>
          <w:sz w:val="28"/>
          <w:szCs w:val="28"/>
        </w:rPr>
        <w:t xml:space="preserve"> не ограничиваясь): размещение в средствах массовой информации, размещение на </w:t>
      </w:r>
      <w:proofErr w:type="spellStart"/>
      <w:r w:rsidRPr="0091156D">
        <w:rPr>
          <w:spacing w:val="4"/>
          <w:sz w:val="28"/>
          <w:szCs w:val="28"/>
        </w:rPr>
        <w:t>интернет-платформах</w:t>
      </w:r>
      <w:proofErr w:type="spellEnd"/>
      <w:r w:rsidRPr="0091156D">
        <w:rPr>
          <w:spacing w:val="4"/>
          <w:sz w:val="28"/>
          <w:szCs w:val="28"/>
        </w:rPr>
        <w:t xml:space="preserve"> Организатора и </w:t>
      </w:r>
      <w:proofErr w:type="spellStart"/>
      <w:r w:rsidRPr="0091156D">
        <w:rPr>
          <w:spacing w:val="4"/>
          <w:sz w:val="28"/>
          <w:szCs w:val="28"/>
        </w:rPr>
        <w:t>Соорганизаторов</w:t>
      </w:r>
      <w:proofErr w:type="spellEnd"/>
      <w:r w:rsidRPr="0091156D">
        <w:rPr>
          <w:spacing w:val="4"/>
          <w:sz w:val="28"/>
          <w:szCs w:val="28"/>
        </w:rPr>
        <w:t>, социальных сетях, публичный показ в целях обсуждения аудиториями Конкурных работ, организация выставок и форумов, в том числе в образовательных организациях, библиотеках, тематических клубах и др.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9.3. Участник гарантирует, что предоставление Лицензии не нарушает права и интересы третьих лиц.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9.4. Организатор и </w:t>
      </w:r>
      <w:proofErr w:type="spellStart"/>
      <w:r w:rsidRPr="0091156D">
        <w:rPr>
          <w:spacing w:val="4"/>
          <w:sz w:val="28"/>
          <w:szCs w:val="28"/>
        </w:rPr>
        <w:t>Соорганизаторы</w:t>
      </w:r>
      <w:proofErr w:type="spellEnd"/>
      <w:r w:rsidRPr="0091156D">
        <w:rPr>
          <w:spacing w:val="4"/>
          <w:sz w:val="28"/>
          <w:szCs w:val="28"/>
        </w:rPr>
        <w:t xml:space="preserve"> вправе предоставлять лицензию третьим лицам (</w:t>
      </w:r>
      <w:proofErr w:type="spellStart"/>
      <w:r w:rsidRPr="0091156D">
        <w:rPr>
          <w:spacing w:val="4"/>
          <w:sz w:val="28"/>
          <w:szCs w:val="28"/>
        </w:rPr>
        <w:t>сублицензирование</w:t>
      </w:r>
      <w:proofErr w:type="spellEnd"/>
      <w:r w:rsidRPr="0091156D">
        <w:rPr>
          <w:spacing w:val="4"/>
          <w:sz w:val="28"/>
          <w:szCs w:val="28"/>
        </w:rPr>
        <w:t>).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9.5. Организатор и </w:t>
      </w:r>
      <w:proofErr w:type="spellStart"/>
      <w:r w:rsidRPr="0091156D">
        <w:rPr>
          <w:spacing w:val="4"/>
          <w:sz w:val="28"/>
          <w:szCs w:val="28"/>
        </w:rPr>
        <w:t>Соорганизаторы</w:t>
      </w:r>
      <w:proofErr w:type="spellEnd"/>
      <w:r w:rsidRPr="0091156D">
        <w:rPr>
          <w:spacing w:val="4"/>
          <w:sz w:val="28"/>
          <w:szCs w:val="28"/>
        </w:rPr>
        <w:t xml:space="preserve"> вправе не </w:t>
      </w:r>
      <w:proofErr w:type="gramStart"/>
      <w:r w:rsidRPr="0091156D">
        <w:rPr>
          <w:spacing w:val="4"/>
          <w:sz w:val="28"/>
          <w:szCs w:val="28"/>
        </w:rPr>
        <w:t>предоставлять отчеты</w:t>
      </w:r>
      <w:proofErr w:type="gramEnd"/>
      <w:r w:rsidRPr="0091156D">
        <w:rPr>
          <w:spacing w:val="4"/>
          <w:sz w:val="28"/>
          <w:szCs w:val="28"/>
        </w:rPr>
        <w:t xml:space="preserve"> об использовании Конкурсных работ.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9.6. Участник Конкурса разрешает Организатору и </w:t>
      </w:r>
      <w:proofErr w:type="spellStart"/>
      <w:r w:rsidRPr="0091156D">
        <w:rPr>
          <w:spacing w:val="4"/>
          <w:sz w:val="28"/>
          <w:szCs w:val="28"/>
        </w:rPr>
        <w:t>Соорганизаторам</w:t>
      </w:r>
      <w:proofErr w:type="spellEnd"/>
      <w:r w:rsidRPr="0091156D">
        <w:rPr>
          <w:spacing w:val="4"/>
          <w:sz w:val="28"/>
          <w:szCs w:val="28"/>
        </w:rPr>
        <w:t xml:space="preserve"> использовать Конкурсные работы без указания имен их авторов, правообладателя, участника Конкурса.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9.7. Участник Конкурса разрешает Организатору и </w:t>
      </w:r>
      <w:proofErr w:type="spellStart"/>
      <w:r w:rsidRPr="0091156D">
        <w:rPr>
          <w:spacing w:val="4"/>
          <w:sz w:val="28"/>
          <w:szCs w:val="28"/>
        </w:rPr>
        <w:t>Соорганизаторам</w:t>
      </w:r>
      <w:proofErr w:type="spellEnd"/>
      <w:r w:rsidRPr="0091156D">
        <w:rPr>
          <w:spacing w:val="4"/>
          <w:sz w:val="28"/>
          <w:szCs w:val="28"/>
        </w:rPr>
        <w:t xml:space="preserve"> внесение в Конкурсные работы изменений, снабжение Конкурсных работ комментариями, пояснениями.</w:t>
      </w:r>
    </w:p>
    <w:p w:rsidR="000C315F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9.8. Участники Конкурса несут ответственность, предусмотренную действующим международным и национальным законодательством, за </w:t>
      </w:r>
      <w:r w:rsidRPr="0091156D">
        <w:rPr>
          <w:spacing w:val="4"/>
          <w:sz w:val="28"/>
          <w:szCs w:val="28"/>
        </w:rPr>
        <w:lastRenderedPageBreak/>
        <w:t>нарушение интеллектуальных прав третьих лиц. В случае предъявления третьими лицами претензий, связанных с размещением конкурсных работ на интернет-сайте, а также с последующим использованием Конкурсных работ способами, указанными в Правилах, участник Конкурса обязуется своими силами и за свой счет урегулировать указанные претензии третьих лиц.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pacing w:val="4"/>
          <w:sz w:val="28"/>
          <w:szCs w:val="28"/>
        </w:rPr>
      </w:pPr>
      <w:r w:rsidRPr="0091156D">
        <w:rPr>
          <w:rStyle w:val="a6"/>
          <w:spacing w:val="4"/>
          <w:sz w:val="28"/>
          <w:szCs w:val="28"/>
        </w:rPr>
        <w:t>10. Дополнительные положения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>10.1. В связи с тем, что Конкурс является некоммерческим проектом, вознаграждение участникам, победителям, призерам Конкурса не выплачивается, правила Гражданского кодекса Российской Федерации о публичном конкурсе (Глава 57) к проведению Конкурса не применяются.</w:t>
      </w:r>
    </w:p>
    <w:p w:rsidR="000C315F" w:rsidRPr="0091156D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91156D">
        <w:rPr>
          <w:spacing w:val="4"/>
          <w:sz w:val="28"/>
          <w:szCs w:val="28"/>
        </w:rPr>
        <w:t xml:space="preserve">10.2. Отношения Организатора, </w:t>
      </w:r>
      <w:proofErr w:type="spellStart"/>
      <w:r w:rsidRPr="0091156D">
        <w:rPr>
          <w:spacing w:val="4"/>
          <w:sz w:val="28"/>
          <w:szCs w:val="28"/>
        </w:rPr>
        <w:t>Соорганизаторов</w:t>
      </w:r>
      <w:proofErr w:type="spellEnd"/>
      <w:r w:rsidRPr="0091156D">
        <w:rPr>
          <w:spacing w:val="4"/>
          <w:sz w:val="28"/>
          <w:szCs w:val="28"/>
        </w:rPr>
        <w:t xml:space="preserve"> и участников Конкурса в части организации и проведения Конкурса регулируются настоящими Правилами.</w:t>
      </w:r>
    </w:p>
    <w:p w:rsidR="000C315F" w:rsidRPr="006E77C0" w:rsidRDefault="000C315F" w:rsidP="000C315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6E77C0">
        <w:rPr>
          <w:spacing w:val="4"/>
          <w:sz w:val="28"/>
          <w:szCs w:val="28"/>
        </w:rPr>
        <w:t>10.3. Если участник Конкурса не согласен с каким-либо условием Правил, он вправе отказаться от участия в Конкурсе.</w:t>
      </w:r>
    </w:p>
    <w:p w:rsidR="000C315F" w:rsidRDefault="000C315F" w:rsidP="000C315F">
      <w:r w:rsidRPr="006E77C0">
        <w:rPr>
          <w:rFonts w:ascii="Times New Roman" w:hAnsi="Times New Roman" w:cs="Times New Roman"/>
          <w:spacing w:val="4"/>
          <w:sz w:val="28"/>
          <w:szCs w:val="28"/>
        </w:rPr>
        <w:t xml:space="preserve">10.4. Организатор оставляет за собой право вносить изменения в Правила или отменить проведение Конкурса как в целом, так и в отдельных номинациях в любое время. В случае принятия Организатором решения о внесении изменений в Правила или о прекращении проведения Конкурса, Организатор обязан уведомить об этом </w:t>
      </w:r>
      <w:proofErr w:type="spellStart"/>
      <w:r w:rsidRPr="006E77C0">
        <w:rPr>
          <w:rFonts w:ascii="Times New Roman" w:hAnsi="Times New Roman" w:cs="Times New Roman"/>
          <w:spacing w:val="4"/>
          <w:sz w:val="28"/>
          <w:szCs w:val="28"/>
        </w:rPr>
        <w:t>Соорганизаторов</w:t>
      </w:r>
      <w:proofErr w:type="spellEnd"/>
      <w:r w:rsidRPr="006E77C0">
        <w:rPr>
          <w:rFonts w:ascii="Times New Roman" w:hAnsi="Times New Roman" w:cs="Times New Roman"/>
          <w:spacing w:val="4"/>
          <w:sz w:val="28"/>
          <w:szCs w:val="28"/>
        </w:rPr>
        <w:t xml:space="preserve"> и участников путем размещения соответствующей информации на официальном сайте Конкурса </w:t>
      </w:r>
      <w:hyperlink r:id="rId13" w:history="1">
        <w:r w:rsidRPr="006E77C0">
          <w:rPr>
            <w:rStyle w:val="a3"/>
            <w:rFonts w:ascii="Times New Roman" w:hAnsi="Times New Roman" w:cs="Times New Roman"/>
            <w:spacing w:val="4"/>
            <w:sz w:val="28"/>
            <w:szCs w:val="28"/>
          </w:rPr>
          <w:t>http://anticorruption.life</w:t>
        </w:r>
      </w:hyperlink>
      <w:bookmarkStart w:id="0" w:name="_GoBack"/>
      <w:bookmarkEnd w:id="0"/>
    </w:p>
    <w:p w:rsidR="000C315F" w:rsidRDefault="000C315F" w:rsidP="000C315F"/>
    <w:p w:rsidR="000C315F" w:rsidRDefault="000C315F" w:rsidP="000C315F"/>
    <w:p w:rsidR="000C315F" w:rsidRDefault="000C315F" w:rsidP="000C315F"/>
    <w:p w:rsidR="000C315F" w:rsidRDefault="000C315F" w:rsidP="000C315F"/>
    <w:p w:rsidR="000C315F" w:rsidRDefault="000C315F" w:rsidP="000C315F"/>
    <w:p w:rsidR="000C315F" w:rsidRDefault="000C315F" w:rsidP="000C315F"/>
    <w:p w:rsidR="000C315F" w:rsidRDefault="000C315F" w:rsidP="000C315F"/>
    <w:p w:rsidR="000C315F" w:rsidRDefault="000C315F" w:rsidP="000C315F"/>
    <w:p w:rsidR="000C315F" w:rsidRDefault="000C315F" w:rsidP="000C315F"/>
    <w:p w:rsidR="000C315F" w:rsidRDefault="000C315F" w:rsidP="000C315F"/>
    <w:p w:rsidR="000C315F" w:rsidRDefault="000C315F" w:rsidP="000C315F"/>
    <w:p w:rsidR="000C315F" w:rsidRDefault="000C315F" w:rsidP="000C315F"/>
    <w:p w:rsidR="000C315F" w:rsidRDefault="000C315F" w:rsidP="000C315F"/>
    <w:p w:rsidR="000C315F" w:rsidRPr="000C315F" w:rsidRDefault="000C315F" w:rsidP="000C315F">
      <w:pPr>
        <w:pStyle w:val="2"/>
        <w:shd w:val="clear" w:color="auto" w:fill="FFFFFF"/>
        <w:spacing w:before="0" w:beforeAutospacing="0" w:after="0" w:afterAutospacing="0"/>
        <w:ind w:left="6371" w:firstLine="709"/>
        <w:jc w:val="center"/>
        <w:rPr>
          <w:b w:val="0"/>
          <w:bCs w:val="0"/>
          <w:spacing w:val="4"/>
          <w:sz w:val="20"/>
          <w:szCs w:val="20"/>
        </w:rPr>
      </w:pPr>
      <w:r w:rsidRPr="000C315F">
        <w:rPr>
          <w:b w:val="0"/>
          <w:bCs w:val="0"/>
          <w:spacing w:val="4"/>
          <w:sz w:val="20"/>
          <w:szCs w:val="20"/>
        </w:rPr>
        <w:t>Приложение №</w:t>
      </w:r>
      <w:r>
        <w:rPr>
          <w:b w:val="0"/>
          <w:bCs w:val="0"/>
          <w:spacing w:val="4"/>
          <w:sz w:val="20"/>
          <w:szCs w:val="20"/>
        </w:rPr>
        <w:t>2</w:t>
      </w:r>
    </w:p>
    <w:p w:rsidR="000C315F" w:rsidRPr="006E77C0" w:rsidRDefault="000C315F" w:rsidP="000C315F">
      <w:pPr>
        <w:rPr>
          <w:rFonts w:ascii="Times New Roman" w:hAnsi="Times New Roman" w:cs="Times New Roman"/>
          <w:sz w:val="28"/>
          <w:szCs w:val="28"/>
        </w:rPr>
      </w:pPr>
    </w:p>
    <w:p w:rsidR="000C315F" w:rsidRPr="000C315F" w:rsidRDefault="000C315F" w:rsidP="000C31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C315F">
        <w:rPr>
          <w:rFonts w:ascii="Times New Roman" w:hAnsi="Times New Roman" w:cs="Times New Roman"/>
          <w:sz w:val="28"/>
          <w:szCs w:val="28"/>
        </w:rPr>
        <w:t>Форма для заполнения:</w:t>
      </w:r>
    </w:p>
    <w:tbl>
      <w:tblPr>
        <w:tblStyle w:val="a4"/>
        <w:tblW w:w="0" w:type="auto"/>
        <w:tblLook w:val="04A0"/>
      </w:tblPr>
      <w:tblGrid>
        <w:gridCol w:w="3284"/>
        <w:gridCol w:w="3285"/>
        <w:gridCol w:w="3285"/>
      </w:tblGrid>
      <w:tr w:rsidR="000C315F" w:rsidRPr="000C315F" w:rsidTr="000C315F">
        <w:tc>
          <w:tcPr>
            <w:tcW w:w="3284" w:type="dxa"/>
          </w:tcPr>
          <w:p w:rsidR="000C315F" w:rsidRPr="000C315F" w:rsidRDefault="000C315F" w:rsidP="000C3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5F"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3285" w:type="dxa"/>
          </w:tcPr>
          <w:p w:rsidR="000C315F" w:rsidRPr="000C315F" w:rsidRDefault="000C315F" w:rsidP="000C3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5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конкурса</w:t>
            </w:r>
          </w:p>
        </w:tc>
        <w:tc>
          <w:tcPr>
            <w:tcW w:w="3285" w:type="dxa"/>
          </w:tcPr>
          <w:p w:rsidR="000C315F" w:rsidRPr="000C315F" w:rsidRDefault="000C315F" w:rsidP="000C3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5F">
              <w:rPr>
                <w:rFonts w:ascii="Times New Roman" w:hAnsi="Times New Roman" w:cs="Times New Roman"/>
                <w:sz w:val="28"/>
                <w:szCs w:val="28"/>
              </w:rPr>
              <w:t>Меры по распространению информации о проведении  конкурса</w:t>
            </w:r>
          </w:p>
        </w:tc>
      </w:tr>
      <w:tr w:rsidR="000C315F" w:rsidRPr="000C315F" w:rsidTr="000C315F">
        <w:tc>
          <w:tcPr>
            <w:tcW w:w="3284" w:type="dxa"/>
          </w:tcPr>
          <w:p w:rsidR="000C315F" w:rsidRPr="000C315F" w:rsidRDefault="000C315F" w:rsidP="00B95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0C315F" w:rsidRPr="000C315F" w:rsidRDefault="000C315F" w:rsidP="00B95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0C315F" w:rsidRPr="000C315F" w:rsidRDefault="000C315F" w:rsidP="00B95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315F" w:rsidRDefault="000C315F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Default="00344D0C" w:rsidP="00B9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D0C" w:rsidRPr="00344D0C" w:rsidRDefault="00344D0C" w:rsidP="00344D0C">
      <w:pPr>
        <w:jc w:val="right"/>
        <w:rPr>
          <w:rFonts w:ascii="Times New Roman" w:hAnsi="Times New Roman" w:cs="Times New Roman"/>
          <w:sz w:val="20"/>
          <w:szCs w:val="20"/>
        </w:rPr>
      </w:pPr>
      <w:r w:rsidRPr="00344D0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№3 </w:t>
      </w:r>
    </w:p>
    <w:p w:rsidR="00344D0C" w:rsidRPr="00344D0C" w:rsidRDefault="00344D0C" w:rsidP="00B954B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Сканированное п</w:t>
      </w:r>
      <w:r w:rsidRPr="00344D0C">
        <w:rPr>
          <w:rFonts w:ascii="Times New Roman" w:hAnsi="Times New Roman" w:cs="Times New Roman"/>
          <w:color w:val="FF0000"/>
          <w:sz w:val="28"/>
          <w:szCs w:val="28"/>
        </w:rPr>
        <w:t>исьмо прокуратуры для руководителей</w:t>
      </w:r>
    </w:p>
    <w:p w:rsidR="00344D0C" w:rsidRPr="00344D0C" w:rsidRDefault="00344D0C" w:rsidP="00B954B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4D0C">
        <w:rPr>
          <w:rFonts w:ascii="Times New Roman" w:hAnsi="Times New Roman" w:cs="Times New Roman"/>
          <w:b/>
          <w:color w:val="FF0000"/>
          <w:sz w:val="28"/>
          <w:szCs w:val="28"/>
        </w:rPr>
        <w:t>(отвечать на него не надо!)</w:t>
      </w:r>
    </w:p>
    <w:sectPr w:rsidR="00344D0C" w:rsidRPr="00344D0C" w:rsidSect="00B954BF">
      <w:pgSz w:w="11906" w:h="16838"/>
      <w:pgMar w:top="1418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Times New Roman Bash">
    <w:panose1 w:val="02070300020205020204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1A4E"/>
    <w:multiLevelType w:val="multilevel"/>
    <w:tmpl w:val="A092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00371"/>
    <w:multiLevelType w:val="multilevel"/>
    <w:tmpl w:val="5228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E70633"/>
    <w:multiLevelType w:val="multilevel"/>
    <w:tmpl w:val="E702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74662D"/>
    <w:multiLevelType w:val="multilevel"/>
    <w:tmpl w:val="1598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2217D9"/>
    <w:multiLevelType w:val="multilevel"/>
    <w:tmpl w:val="2E2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E4C7E"/>
    <w:multiLevelType w:val="multilevel"/>
    <w:tmpl w:val="83C2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9117AD"/>
    <w:multiLevelType w:val="multilevel"/>
    <w:tmpl w:val="E8AE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EB7535"/>
    <w:multiLevelType w:val="multilevel"/>
    <w:tmpl w:val="8A26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54BF"/>
    <w:rsid w:val="00001225"/>
    <w:rsid w:val="000C315F"/>
    <w:rsid w:val="002E58D2"/>
    <w:rsid w:val="00344D0C"/>
    <w:rsid w:val="003A2E43"/>
    <w:rsid w:val="00484ACC"/>
    <w:rsid w:val="00697F72"/>
    <w:rsid w:val="007D1F27"/>
    <w:rsid w:val="00B954BF"/>
    <w:rsid w:val="00E02A4F"/>
    <w:rsid w:val="00EC543A"/>
    <w:rsid w:val="00F3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F27"/>
  </w:style>
  <w:style w:type="paragraph" w:styleId="2">
    <w:name w:val="heading 2"/>
    <w:basedOn w:val="a"/>
    <w:link w:val="20"/>
    <w:uiPriority w:val="9"/>
    <w:qFormat/>
    <w:rsid w:val="000C3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4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C31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0C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C31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roo@mail.ru" TargetMode="External"/><Relationship Id="rId13" Type="http://schemas.openxmlformats.org/officeDocument/2006/relationships/hyperlink" Target="http://anticorruption.lif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groo@mail.ru" TargetMode="External"/><Relationship Id="rId12" Type="http://schemas.openxmlformats.org/officeDocument/2006/relationships/hyperlink" Target="http://anticorruption.lif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anticorruption.life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anticorruption.lif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zia1412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10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5</cp:revision>
  <cp:lastPrinted>2018-05-24T11:15:00Z</cp:lastPrinted>
  <dcterms:created xsi:type="dcterms:W3CDTF">2018-05-24T03:58:00Z</dcterms:created>
  <dcterms:modified xsi:type="dcterms:W3CDTF">2018-05-24T11:23:00Z</dcterms:modified>
</cp:coreProperties>
</file>